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B4D0" w14:textId="072C8F0B" w:rsidR="00897405" w:rsidRPr="004730C5" w:rsidRDefault="00934DD0" w:rsidP="009354FF">
      <w:pPr>
        <w:jc w:val="center"/>
        <w:rPr>
          <w:rFonts w:ascii="Cooper Black" w:hAnsi="Cooper Black"/>
        </w:rPr>
      </w:pPr>
      <w:r w:rsidRPr="00FA02E0">
        <w:rPr>
          <w:rFonts w:ascii="Cooper Black" w:hAnsi="Cooper Black"/>
          <w:sz w:val="28"/>
          <w:szCs w:val="28"/>
        </w:rPr>
        <w:t>20</w:t>
      </w:r>
      <w:r w:rsidR="00E5625B">
        <w:rPr>
          <w:rFonts w:ascii="Cooper Black" w:hAnsi="Cooper Black"/>
          <w:sz w:val="28"/>
          <w:szCs w:val="28"/>
        </w:rPr>
        <w:t>2</w:t>
      </w:r>
      <w:r w:rsidR="000323FC">
        <w:rPr>
          <w:rFonts w:ascii="Cooper Black" w:hAnsi="Cooper Black"/>
          <w:sz w:val="28"/>
          <w:szCs w:val="28"/>
        </w:rPr>
        <w:t>2</w:t>
      </w:r>
      <w:r w:rsidRPr="00FA02E0">
        <w:rPr>
          <w:rFonts w:ascii="Cooper Black" w:hAnsi="Cooper Black"/>
          <w:sz w:val="28"/>
          <w:szCs w:val="28"/>
        </w:rPr>
        <w:t xml:space="preserve"> Cowboy Shoots</w:t>
      </w:r>
      <w:r>
        <w:rPr>
          <w:rFonts w:ascii="Cooper Black" w:hAnsi="Cooper Black"/>
        </w:rPr>
        <w:br/>
      </w:r>
      <w:r w:rsidR="003A1F74" w:rsidRPr="004730C5">
        <w:rPr>
          <w:rFonts w:ascii="Cooper Black" w:hAnsi="Cooper Black"/>
        </w:rPr>
        <w:t>Attention Cow</w:t>
      </w:r>
      <w:r w:rsidR="009354FF" w:rsidRPr="004730C5">
        <w:rPr>
          <w:rFonts w:ascii="Cooper Black" w:hAnsi="Cooper Black"/>
        </w:rPr>
        <w:t>pokes</w:t>
      </w:r>
      <w:r w:rsidR="003A1F74" w:rsidRPr="004730C5">
        <w:rPr>
          <w:rFonts w:ascii="Cooper Black" w:hAnsi="Cooper Black"/>
        </w:rPr>
        <w:t xml:space="preserve">, Banditos, Buckaroos and </w:t>
      </w:r>
      <w:r w:rsidR="004730C5" w:rsidRPr="004730C5">
        <w:rPr>
          <w:rFonts w:ascii="Cooper Black" w:hAnsi="Cooper Black"/>
        </w:rPr>
        <w:t>Wannabes!</w:t>
      </w:r>
    </w:p>
    <w:p w14:paraId="5E9F5000" w14:textId="77777777" w:rsidR="003A1F74" w:rsidRDefault="003A1F74">
      <w:r>
        <w:rPr>
          <w:noProof/>
        </w:rPr>
        <w:drawing>
          <wp:inline distT="0" distB="0" distL="0" distR="0" wp14:anchorId="1CBD998E" wp14:editId="30B8A126">
            <wp:extent cx="2742688" cy="2719208"/>
            <wp:effectExtent l="0" t="0" r="63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cstate="print">
                      <a:extLst>
                        <a:ext uri="{28A0092B-C50C-407E-A947-70E740481C1C}">
                          <a14:useLocalDpi xmlns:a14="http://schemas.microsoft.com/office/drawing/2010/main" val="0"/>
                        </a:ext>
                      </a:extLst>
                    </a:blip>
                    <a:srcRect l="2417" t="14286" r="11339" b="-1"/>
                    <a:stretch/>
                  </pic:blipFill>
                  <pic:spPr bwMode="auto">
                    <a:xfrm>
                      <a:off x="0" y="0"/>
                      <a:ext cx="2763513" cy="2739855"/>
                    </a:xfrm>
                    <a:prstGeom prst="rect">
                      <a:avLst/>
                    </a:prstGeom>
                    <a:ln>
                      <a:noFill/>
                    </a:ln>
                    <a:extLst>
                      <a:ext uri="{53640926-AAD7-44D8-BBD7-CCE9431645EC}">
                        <a14:shadowObscured xmlns:a14="http://schemas.microsoft.com/office/drawing/2010/main"/>
                      </a:ext>
                    </a:extLst>
                  </pic:spPr>
                </pic:pic>
              </a:graphicData>
            </a:graphic>
          </wp:inline>
        </w:drawing>
      </w:r>
    </w:p>
    <w:p w14:paraId="20CCF1EF" w14:textId="4703E7AF" w:rsidR="009354FF" w:rsidRDefault="003A1F74" w:rsidP="009354FF">
      <w:pPr>
        <w:jc w:val="both"/>
      </w:pPr>
      <w:r>
        <w:t xml:space="preserve">It’s that time of year again! </w:t>
      </w:r>
      <w:r w:rsidR="00934DD0">
        <w:t>We’ve scheduled six</w:t>
      </w:r>
      <w:r w:rsidR="009354FF">
        <w:t xml:space="preserve"> Cowboy Gun Matches for 20</w:t>
      </w:r>
      <w:r w:rsidR="00935F80">
        <w:t>2</w:t>
      </w:r>
      <w:r w:rsidR="000323FC">
        <w:t>2</w:t>
      </w:r>
      <w:r w:rsidR="009354FF">
        <w:t>.</w:t>
      </w:r>
    </w:p>
    <w:p w14:paraId="716A20CF" w14:textId="4355A7EE" w:rsidR="009354FF" w:rsidRDefault="009354FF" w:rsidP="009354FF">
      <w:pPr>
        <w:jc w:val="both"/>
      </w:pPr>
      <w:r>
        <w:t xml:space="preserve">On </w:t>
      </w:r>
      <w:r>
        <w:rPr>
          <w:highlight w:val="yellow"/>
        </w:rPr>
        <w:t xml:space="preserve">Sunday </w:t>
      </w:r>
      <w:r w:rsidR="00934DD0">
        <w:rPr>
          <w:highlight w:val="yellow"/>
        </w:rPr>
        <w:t>March</w:t>
      </w:r>
      <w:r>
        <w:rPr>
          <w:highlight w:val="yellow"/>
        </w:rPr>
        <w:t xml:space="preserve"> </w:t>
      </w:r>
      <w:r w:rsidR="001114DA">
        <w:rPr>
          <w:highlight w:val="yellow"/>
        </w:rPr>
        <w:t>6</w:t>
      </w:r>
      <w:r w:rsidR="001114DA" w:rsidRPr="001114DA">
        <w:rPr>
          <w:highlight w:val="yellow"/>
          <w:vertAlign w:val="superscript"/>
        </w:rPr>
        <w:t>th</w:t>
      </w:r>
      <w:r w:rsidR="00651A6F">
        <w:rPr>
          <w:highlight w:val="yellow"/>
        </w:rPr>
        <w:t>,</w:t>
      </w:r>
      <w:r w:rsidR="00934DD0" w:rsidRPr="00934DD0">
        <w:rPr>
          <w:highlight w:val="yellow"/>
        </w:rPr>
        <w:t xml:space="preserve"> June </w:t>
      </w:r>
      <w:r w:rsidR="001114DA">
        <w:rPr>
          <w:highlight w:val="yellow"/>
        </w:rPr>
        <w:t>5</w:t>
      </w:r>
      <w:r w:rsidR="00935F80" w:rsidRPr="00935F80">
        <w:rPr>
          <w:highlight w:val="yellow"/>
          <w:vertAlign w:val="superscript"/>
        </w:rPr>
        <w:t>th</w:t>
      </w:r>
      <w:r w:rsidR="00935F80">
        <w:rPr>
          <w:highlight w:val="yellow"/>
        </w:rPr>
        <w:t xml:space="preserve"> </w:t>
      </w:r>
      <w:r w:rsidR="00975EB1">
        <w:rPr>
          <w:highlight w:val="yellow"/>
        </w:rPr>
        <w:t>&amp;</w:t>
      </w:r>
      <w:r w:rsidR="00DE6C6F" w:rsidRPr="00975EB1">
        <w:rPr>
          <w:highlight w:val="yellow"/>
        </w:rPr>
        <w:t xml:space="preserve"> October </w:t>
      </w:r>
      <w:r w:rsidR="001114DA">
        <w:rPr>
          <w:highlight w:val="yellow"/>
        </w:rPr>
        <w:t>2</w:t>
      </w:r>
      <w:r w:rsidR="001114DA" w:rsidRPr="001114DA">
        <w:rPr>
          <w:highlight w:val="yellow"/>
          <w:vertAlign w:val="superscript"/>
        </w:rPr>
        <w:t>nd</w:t>
      </w:r>
      <w:r w:rsidR="001114DA">
        <w:rPr>
          <w:highlight w:val="yellow"/>
        </w:rPr>
        <w:t xml:space="preserve"> </w:t>
      </w:r>
      <w:r w:rsidR="00934DD0">
        <w:rPr>
          <w:highlight w:val="yellow"/>
        </w:rPr>
        <w:t>at 0</w:t>
      </w:r>
      <w:r w:rsidR="007927BF">
        <w:rPr>
          <w:highlight w:val="yellow"/>
        </w:rPr>
        <w:t>9</w:t>
      </w:r>
      <w:r w:rsidR="00934DD0">
        <w:rPr>
          <w:highlight w:val="yellow"/>
        </w:rPr>
        <w:t>:</w:t>
      </w:r>
      <w:r w:rsidR="007927BF">
        <w:rPr>
          <w:highlight w:val="yellow"/>
        </w:rPr>
        <w:t>3</w:t>
      </w:r>
      <w:r w:rsidR="00A70CA8">
        <w:rPr>
          <w:highlight w:val="yellow"/>
        </w:rPr>
        <w:t>0</w:t>
      </w:r>
      <w:r w:rsidR="00975EB1">
        <w:rPr>
          <w:highlight w:val="yellow"/>
        </w:rPr>
        <w:t xml:space="preserve"> AM</w:t>
      </w:r>
      <w:r w:rsidR="00A70CA8">
        <w:rPr>
          <w:highlight w:val="yellow"/>
        </w:rPr>
        <w:t>,</w:t>
      </w:r>
      <w:r>
        <w:t xml:space="preserve"> bring out your .22 rimfire SAA</w:t>
      </w:r>
      <w:r w:rsidR="00651A6F">
        <w:t xml:space="preserve"> (Single Action Army)</w:t>
      </w:r>
      <w:r>
        <w:t xml:space="preserve"> and Lever or Pump Action Carbine. Yes, any of the numerous clones will do. We’ll shoot 30 rounds out of the SAA Revolver at </w:t>
      </w:r>
      <w:r w:rsidR="005E04EC">
        <w:t>a larger target</w:t>
      </w:r>
      <w:r>
        <w:t xml:space="preserve"> and at</w:t>
      </w:r>
      <w:r w:rsidR="005E04EC">
        <w:t xml:space="preserve"> a smaller target</w:t>
      </w:r>
      <w:r>
        <w:t xml:space="preserve">, another 30 rounds </w:t>
      </w:r>
      <w:r w:rsidR="00651A6F">
        <w:t>from</w:t>
      </w:r>
      <w:r>
        <w:t xml:space="preserve"> the rifle. If you don’t own the requisite cowboy firearms, just bring at least 60 rounds of .22 LR, rimfire ammo and you can borrow the guns you’ll need. </w:t>
      </w:r>
    </w:p>
    <w:p w14:paraId="0F798DE1" w14:textId="0697214B" w:rsidR="009354FF" w:rsidRDefault="009354FF" w:rsidP="009354FF">
      <w:pPr>
        <w:jc w:val="both"/>
      </w:pPr>
      <w:r>
        <w:t xml:space="preserve">We’ll break out the big bores on </w:t>
      </w:r>
      <w:r>
        <w:rPr>
          <w:highlight w:val="yellow"/>
        </w:rPr>
        <w:t xml:space="preserve">Sunday </w:t>
      </w:r>
      <w:r w:rsidR="00AA08A3">
        <w:rPr>
          <w:highlight w:val="yellow"/>
        </w:rPr>
        <w:t xml:space="preserve">April </w:t>
      </w:r>
      <w:r w:rsidR="001114DA">
        <w:rPr>
          <w:highlight w:val="yellow"/>
        </w:rPr>
        <w:t>3</w:t>
      </w:r>
      <w:r w:rsidR="001114DA" w:rsidRPr="001114DA">
        <w:rPr>
          <w:highlight w:val="yellow"/>
          <w:vertAlign w:val="superscript"/>
        </w:rPr>
        <w:t>rd</w:t>
      </w:r>
      <w:r w:rsidR="00AA08A3">
        <w:rPr>
          <w:highlight w:val="yellow"/>
        </w:rPr>
        <w:t xml:space="preserve">, </w:t>
      </w:r>
      <w:r>
        <w:rPr>
          <w:highlight w:val="yellow"/>
        </w:rPr>
        <w:t>July</w:t>
      </w:r>
      <w:r w:rsidR="007927BF">
        <w:rPr>
          <w:highlight w:val="yellow"/>
        </w:rPr>
        <w:t xml:space="preserve"> </w:t>
      </w:r>
      <w:r w:rsidR="001114DA">
        <w:rPr>
          <w:highlight w:val="yellow"/>
        </w:rPr>
        <w:t>4</w:t>
      </w:r>
      <w:r w:rsidR="001114DA">
        <w:rPr>
          <w:highlight w:val="yellow"/>
          <w:vertAlign w:val="superscript"/>
        </w:rPr>
        <w:t>th</w:t>
      </w:r>
      <w:r w:rsidR="00286ADA">
        <w:rPr>
          <w:highlight w:val="yellow"/>
        </w:rPr>
        <w:t xml:space="preserve"> </w:t>
      </w:r>
      <w:r w:rsidR="00975EB1">
        <w:rPr>
          <w:highlight w:val="yellow"/>
        </w:rPr>
        <w:t>&amp;</w:t>
      </w:r>
      <w:r w:rsidR="00DE6C6F" w:rsidRPr="00975EB1">
        <w:rPr>
          <w:highlight w:val="yellow"/>
        </w:rPr>
        <w:t xml:space="preserve"> November </w:t>
      </w:r>
      <w:r w:rsidR="00D635B0">
        <w:rPr>
          <w:highlight w:val="yellow"/>
        </w:rPr>
        <w:t>6</w:t>
      </w:r>
      <w:r w:rsidR="00D635B0" w:rsidRPr="00D635B0">
        <w:rPr>
          <w:highlight w:val="yellow"/>
          <w:vertAlign w:val="superscript"/>
        </w:rPr>
        <w:t>th</w:t>
      </w:r>
      <w:r w:rsidR="00D635B0">
        <w:rPr>
          <w:highlight w:val="yellow"/>
        </w:rPr>
        <w:t xml:space="preserve"> </w:t>
      </w:r>
      <w:r w:rsidR="00AA08A3" w:rsidRPr="00AA08A3">
        <w:t>at 0</w:t>
      </w:r>
      <w:r w:rsidR="007927BF">
        <w:t>9</w:t>
      </w:r>
      <w:r w:rsidR="00AA08A3" w:rsidRPr="00AA08A3">
        <w:t>:</w:t>
      </w:r>
      <w:r w:rsidR="007927BF">
        <w:t>3</w:t>
      </w:r>
      <w:r w:rsidR="00AA08A3" w:rsidRPr="00AA08A3">
        <w:t>0</w:t>
      </w:r>
      <w:r w:rsidR="0091002F">
        <w:t xml:space="preserve"> AM</w:t>
      </w:r>
      <w:r w:rsidR="00AA08A3" w:rsidRPr="00AA08A3">
        <w:t xml:space="preserve"> </w:t>
      </w:r>
      <w:r w:rsidR="00DE6C6F">
        <w:t>and</w:t>
      </w:r>
      <w:r>
        <w:t xml:space="preserve"> do it over again. The one hitch will be that your lever action rifle must be chambered for a center-fire, pistol cartridge. And no, the rifle does not have to be the same caliber as your cowboy </w:t>
      </w:r>
      <w:r w:rsidR="00651A6F">
        <w:t>revolver</w:t>
      </w:r>
      <w:r>
        <w:t xml:space="preserve"> – just so long as they are both center-fire and period correct.</w:t>
      </w:r>
      <w:r w:rsidR="00975EB1">
        <w:t xml:space="preserve"> Again, if you don’t own the requisite cowboy firearms, just bring at least 60 rounds of .38 SPCL or .45 Colt (cowboy loads preferred) and we’ll see if you can’t borrow the guns you’ll need. </w:t>
      </w:r>
    </w:p>
    <w:p w14:paraId="45449AC6" w14:textId="0F6A5814" w:rsidR="009354FF" w:rsidRDefault="009354FF" w:rsidP="009354FF">
      <w:pPr>
        <w:jc w:val="both"/>
      </w:pPr>
      <w:r>
        <w:t xml:space="preserve">Sounds like fun? </w:t>
      </w:r>
      <w:r w:rsidR="0041699E">
        <w:t xml:space="preserve">You bet </w:t>
      </w:r>
      <w:r>
        <w:t>It</w:t>
      </w:r>
      <w:r w:rsidR="00DE6C6F">
        <w:t xml:space="preserve"> is! </w:t>
      </w:r>
      <w:r w:rsidR="00286ADA">
        <w:t xml:space="preserve">We’re shooting the guns that won the West. </w:t>
      </w:r>
      <w:r w:rsidR="00DE6C6F">
        <w:t>But</w:t>
      </w:r>
      <w:r>
        <w:t xml:space="preserve"> we must do t</w:t>
      </w:r>
      <w:r w:rsidR="00DE6C6F">
        <w:t>his</w:t>
      </w:r>
      <w:r>
        <w:t xml:space="preserve"> safely. That means it’s OK if you want to wear your boots, ten-gallon hat and fuzzy chaps, but leave your holsters and bandoleers at home. There will be NO quick drawing or drawing of any kind, no shooting from the hip or (pardon the expression) cowboying. At the start of each ten-round stage of fire, your guns will be loaded, actions open on the bench (so you don’t have to worry about fumbling your rounds past those loading gates). When your target</w:t>
      </w:r>
      <w:r w:rsidR="005E04EC">
        <w:t>s</w:t>
      </w:r>
      <w:r>
        <w:t xml:space="preserve"> turn </w:t>
      </w:r>
      <w:r w:rsidR="00DE6C6F">
        <w:t xml:space="preserve">to face, </w:t>
      </w:r>
      <w:r>
        <w:t xml:space="preserve">you put 5 rounds on your pistol target, lay the revolver on the bench, move to the </w:t>
      </w:r>
      <w:r w:rsidR="0041699E">
        <w:t>side one</w:t>
      </w:r>
      <w:r>
        <w:t xml:space="preserve"> position and use your rifle to put 5 rounds on the rifle target before it turns away from you. Just to make it interesting, </w:t>
      </w:r>
      <w:r w:rsidR="00DE6C6F">
        <w:t>we’ll</w:t>
      </w:r>
      <w:r>
        <w:t xml:space="preserve"> shorten the time you have to get 10 rounds off after every 20 rounds you fire. You’ll be firing on a total of 6 targets, and we’ll field </w:t>
      </w:r>
      <w:r w:rsidR="005E04EC">
        <w:t>eight</w:t>
      </w:r>
      <w:r w:rsidR="00B81982">
        <w:t xml:space="preserve"> to </w:t>
      </w:r>
      <w:r w:rsidR="00651A6F">
        <w:t xml:space="preserve">twelve </w:t>
      </w:r>
      <w:r>
        <w:t xml:space="preserve">shooters </w:t>
      </w:r>
      <w:r w:rsidR="00B81982">
        <w:t>per relay</w:t>
      </w:r>
      <w:r>
        <w:t xml:space="preserve">. </w:t>
      </w:r>
    </w:p>
    <w:p w14:paraId="73F273F2" w14:textId="441AEF56" w:rsidR="00975EB1" w:rsidRPr="00975EB1" w:rsidRDefault="00975EB1" w:rsidP="00707B4F">
      <w:pPr>
        <w:jc w:val="center"/>
        <w:rPr>
          <w:u w:val="single"/>
        </w:rPr>
      </w:pPr>
      <w:r w:rsidRPr="00975EB1">
        <w:rPr>
          <w:u w:val="single"/>
        </w:rPr>
        <w:t>Here's the whole 20</w:t>
      </w:r>
      <w:r w:rsidR="00E5625B">
        <w:rPr>
          <w:u w:val="single"/>
        </w:rPr>
        <w:t>2</w:t>
      </w:r>
      <w:r w:rsidR="00F24776">
        <w:rPr>
          <w:u w:val="single"/>
        </w:rPr>
        <w:t>2</w:t>
      </w:r>
      <w:r w:rsidRPr="00975EB1">
        <w:rPr>
          <w:u w:val="single"/>
        </w:rPr>
        <w:t xml:space="preserve"> Cowboy Shoot Schedule</w:t>
      </w:r>
      <w:r>
        <w:rPr>
          <w:u w:val="single"/>
        </w:rPr>
        <w:br/>
      </w:r>
      <w:r w:rsidR="00707B4F" w:rsidRPr="00707B4F">
        <w:t>all matches commence at 09:30</w:t>
      </w:r>
    </w:p>
    <w:tbl>
      <w:tblPr>
        <w:tblStyle w:val="TableGrid"/>
        <w:tblW w:w="0" w:type="auto"/>
        <w:tblLook w:val="04A0" w:firstRow="1" w:lastRow="0" w:firstColumn="1" w:lastColumn="0" w:noHBand="0" w:noVBand="1"/>
      </w:tblPr>
      <w:tblGrid>
        <w:gridCol w:w="985"/>
        <w:gridCol w:w="3325"/>
      </w:tblGrid>
      <w:tr w:rsidR="00975EB1" w14:paraId="52A95FFA" w14:textId="77777777" w:rsidTr="00975EB1">
        <w:tc>
          <w:tcPr>
            <w:tcW w:w="985" w:type="dxa"/>
          </w:tcPr>
          <w:p w14:paraId="3756F8D6" w14:textId="60772A30" w:rsidR="00975EB1" w:rsidRPr="00707B4F" w:rsidRDefault="00975EB1" w:rsidP="009354FF">
            <w:pPr>
              <w:jc w:val="both"/>
            </w:pPr>
            <w:r w:rsidRPr="00707B4F">
              <w:t>3/</w:t>
            </w:r>
            <w:r w:rsidR="001114DA">
              <w:t>6</w:t>
            </w:r>
          </w:p>
        </w:tc>
        <w:tc>
          <w:tcPr>
            <w:tcW w:w="3325" w:type="dxa"/>
          </w:tcPr>
          <w:p w14:paraId="1E94EF34" w14:textId="77777777" w:rsidR="00975EB1" w:rsidRPr="00707B4F" w:rsidRDefault="00975EB1" w:rsidP="009354FF">
            <w:pPr>
              <w:jc w:val="both"/>
            </w:pPr>
            <w:r w:rsidRPr="00707B4F">
              <w:t>Rim Fire</w:t>
            </w:r>
          </w:p>
        </w:tc>
      </w:tr>
      <w:tr w:rsidR="00975EB1" w14:paraId="36A859FA" w14:textId="77777777" w:rsidTr="00975EB1">
        <w:tc>
          <w:tcPr>
            <w:tcW w:w="985" w:type="dxa"/>
          </w:tcPr>
          <w:p w14:paraId="46D3DB9A" w14:textId="7D9294E9" w:rsidR="00975EB1" w:rsidRPr="00707B4F" w:rsidRDefault="00975EB1" w:rsidP="009354FF">
            <w:pPr>
              <w:jc w:val="both"/>
            </w:pPr>
            <w:r w:rsidRPr="00707B4F">
              <w:t>4/</w:t>
            </w:r>
            <w:r w:rsidR="001114DA">
              <w:t>3</w:t>
            </w:r>
          </w:p>
        </w:tc>
        <w:tc>
          <w:tcPr>
            <w:tcW w:w="3325" w:type="dxa"/>
          </w:tcPr>
          <w:p w14:paraId="489C7E5C" w14:textId="77777777" w:rsidR="00975EB1" w:rsidRPr="00707B4F" w:rsidRDefault="00975EB1" w:rsidP="009354FF">
            <w:pPr>
              <w:jc w:val="both"/>
            </w:pPr>
            <w:r w:rsidRPr="00707B4F">
              <w:t>Center Fire</w:t>
            </w:r>
          </w:p>
        </w:tc>
      </w:tr>
      <w:tr w:rsidR="00975EB1" w14:paraId="3F1CB89F" w14:textId="77777777" w:rsidTr="00975EB1">
        <w:tc>
          <w:tcPr>
            <w:tcW w:w="985" w:type="dxa"/>
          </w:tcPr>
          <w:p w14:paraId="73909B64" w14:textId="54BCA05E" w:rsidR="00975EB1" w:rsidRPr="00707B4F" w:rsidRDefault="00707B4F" w:rsidP="009354FF">
            <w:pPr>
              <w:jc w:val="both"/>
            </w:pPr>
            <w:r w:rsidRPr="00707B4F">
              <w:t>6/</w:t>
            </w:r>
            <w:r w:rsidR="001114DA">
              <w:t>5</w:t>
            </w:r>
          </w:p>
        </w:tc>
        <w:tc>
          <w:tcPr>
            <w:tcW w:w="3325" w:type="dxa"/>
          </w:tcPr>
          <w:p w14:paraId="0DA647CA" w14:textId="4FCAD6CD" w:rsidR="00975EB1" w:rsidRPr="00707B4F" w:rsidRDefault="00707B4F" w:rsidP="009354FF">
            <w:pPr>
              <w:jc w:val="both"/>
            </w:pPr>
            <w:r w:rsidRPr="00707B4F">
              <w:t>Rim Fire</w:t>
            </w:r>
            <w:r w:rsidR="00D635B0">
              <w:t xml:space="preserve"> - Indoor</w:t>
            </w:r>
          </w:p>
        </w:tc>
      </w:tr>
      <w:tr w:rsidR="00975EB1" w14:paraId="5A5DF07B" w14:textId="77777777" w:rsidTr="00975EB1">
        <w:tc>
          <w:tcPr>
            <w:tcW w:w="985" w:type="dxa"/>
          </w:tcPr>
          <w:p w14:paraId="4BE373FE" w14:textId="1E89A4C1" w:rsidR="00975EB1" w:rsidRPr="00707B4F" w:rsidRDefault="00707B4F" w:rsidP="009354FF">
            <w:pPr>
              <w:jc w:val="both"/>
            </w:pPr>
            <w:r w:rsidRPr="00707B4F">
              <w:t>7/</w:t>
            </w:r>
            <w:r w:rsidR="001114DA">
              <w:t>4</w:t>
            </w:r>
          </w:p>
        </w:tc>
        <w:tc>
          <w:tcPr>
            <w:tcW w:w="3325" w:type="dxa"/>
          </w:tcPr>
          <w:p w14:paraId="6FE5B502" w14:textId="77777777" w:rsidR="00975EB1" w:rsidRPr="00707B4F" w:rsidRDefault="00707B4F" w:rsidP="009354FF">
            <w:pPr>
              <w:jc w:val="both"/>
            </w:pPr>
            <w:r w:rsidRPr="00707B4F">
              <w:t>Center Fire</w:t>
            </w:r>
          </w:p>
        </w:tc>
      </w:tr>
      <w:tr w:rsidR="00975EB1" w14:paraId="04752559" w14:textId="77777777" w:rsidTr="00975EB1">
        <w:tc>
          <w:tcPr>
            <w:tcW w:w="985" w:type="dxa"/>
          </w:tcPr>
          <w:p w14:paraId="60DF881B" w14:textId="1FBF02F4" w:rsidR="00975EB1" w:rsidRPr="00707B4F" w:rsidRDefault="00707B4F" w:rsidP="009354FF">
            <w:pPr>
              <w:jc w:val="both"/>
            </w:pPr>
            <w:r w:rsidRPr="00707B4F">
              <w:t>10/</w:t>
            </w:r>
            <w:r w:rsidR="001114DA">
              <w:t>2</w:t>
            </w:r>
          </w:p>
        </w:tc>
        <w:tc>
          <w:tcPr>
            <w:tcW w:w="3325" w:type="dxa"/>
          </w:tcPr>
          <w:p w14:paraId="7A756373" w14:textId="77777777" w:rsidR="00975EB1" w:rsidRPr="00707B4F" w:rsidRDefault="00707B4F" w:rsidP="009354FF">
            <w:pPr>
              <w:jc w:val="both"/>
            </w:pPr>
            <w:r w:rsidRPr="00707B4F">
              <w:t>Rim Fire</w:t>
            </w:r>
          </w:p>
        </w:tc>
      </w:tr>
      <w:tr w:rsidR="00975EB1" w14:paraId="5B31B77D" w14:textId="77777777" w:rsidTr="00975EB1">
        <w:tc>
          <w:tcPr>
            <w:tcW w:w="985" w:type="dxa"/>
          </w:tcPr>
          <w:p w14:paraId="1D267078" w14:textId="3F476B1E" w:rsidR="00975EB1" w:rsidRPr="00707B4F" w:rsidRDefault="00707B4F" w:rsidP="009354FF">
            <w:pPr>
              <w:jc w:val="both"/>
            </w:pPr>
            <w:r w:rsidRPr="00707B4F">
              <w:t>11/</w:t>
            </w:r>
            <w:r w:rsidR="001114DA">
              <w:t>6</w:t>
            </w:r>
          </w:p>
        </w:tc>
        <w:tc>
          <w:tcPr>
            <w:tcW w:w="3325" w:type="dxa"/>
          </w:tcPr>
          <w:p w14:paraId="66B57AB7" w14:textId="77777777" w:rsidR="00975EB1" w:rsidRPr="00707B4F" w:rsidRDefault="00707B4F" w:rsidP="009354FF">
            <w:pPr>
              <w:jc w:val="both"/>
            </w:pPr>
            <w:r w:rsidRPr="00707B4F">
              <w:t>Center Fire</w:t>
            </w:r>
          </w:p>
        </w:tc>
      </w:tr>
    </w:tbl>
    <w:p w14:paraId="1D591DAA" w14:textId="77777777" w:rsidR="00975EB1" w:rsidRPr="00975EB1" w:rsidRDefault="00975EB1" w:rsidP="009354FF">
      <w:pPr>
        <w:jc w:val="both"/>
        <w:rPr>
          <w:u w:val="single"/>
        </w:rPr>
      </w:pPr>
    </w:p>
    <w:p w14:paraId="7ED3C1C5" w14:textId="5C2CBE6F" w:rsidR="003A1F74" w:rsidRDefault="009354FF" w:rsidP="009354FF">
      <w:r>
        <w:t>So saddle your horse, hitch your wagon or hoof it to the club if you have to, but don’t spare the ponies getting to HF&amp;G for this chance to shoot ‘em up (the targets, that is). Yippee-Ki-Yay,</w:t>
      </w:r>
      <w:r w:rsidR="00651A6F">
        <w:t xml:space="preserve"> Pilgrim</w:t>
      </w:r>
      <w:r>
        <w:t>!</w:t>
      </w:r>
      <w:r w:rsidR="00651A6F">
        <w:t xml:space="preserve"> </w:t>
      </w:r>
    </w:p>
    <w:sectPr w:rsidR="003A1F74" w:rsidSect="009354FF">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74"/>
    <w:rsid w:val="000323FC"/>
    <w:rsid w:val="001114DA"/>
    <w:rsid w:val="00286ADA"/>
    <w:rsid w:val="003A1F74"/>
    <w:rsid w:val="0041699E"/>
    <w:rsid w:val="004730C5"/>
    <w:rsid w:val="005E04EC"/>
    <w:rsid w:val="00651A6F"/>
    <w:rsid w:val="00707B4F"/>
    <w:rsid w:val="007927BF"/>
    <w:rsid w:val="00897405"/>
    <w:rsid w:val="008C7376"/>
    <w:rsid w:val="0091002F"/>
    <w:rsid w:val="00934DD0"/>
    <w:rsid w:val="009354FF"/>
    <w:rsid w:val="00935F80"/>
    <w:rsid w:val="00975EB1"/>
    <w:rsid w:val="00A3202C"/>
    <w:rsid w:val="00A70CA8"/>
    <w:rsid w:val="00AA08A3"/>
    <w:rsid w:val="00B81982"/>
    <w:rsid w:val="00D635B0"/>
    <w:rsid w:val="00DE6C6F"/>
    <w:rsid w:val="00E5625B"/>
    <w:rsid w:val="00F24776"/>
    <w:rsid w:val="00F51256"/>
    <w:rsid w:val="00FA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C882"/>
  <w15:chartTrackingRefBased/>
  <w15:docId w15:val="{11AECD41-B88A-430E-8CDA-8D9875F1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0C5"/>
    <w:rPr>
      <w:rFonts w:ascii="Segoe UI" w:hAnsi="Segoe UI" w:cs="Segoe UI"/>
      <w:sz w:val="18"/>
      <w:szCs w:val="18"/>
    </w:rPr>
  </w:style>
  <w:style w:type="table" w:styleId="TableGrid">
    <w:name w:val="Table Grid"/>
    <w:basedOn w:val="TableNormal"/>
    <w:uiPriority w:val="39"/>
    <w:rsid w:val="0097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41243">
      <w:bodyDiv w:val="1"/>
      <w:marLeft w:val="0"/>
      <w:marRight w:val="0"/>
      <w:marTop w:val="0"/>
      <w:marBottom w:val="0"/>
      <w:divBdr>
        <w:top w:val="none" w:sz="0" w:space="0" w:color="auto"/>
        <w:left w:val="none" w:sz="0" w:space="0" w:color="auto"/>
        <w:bottom w:val="none" w:sz="0" w:space="0" w:color="auto"/>
        <w:right w:val="none" w:sz="0" w:space="0" w:color="auto"/>
      </w:divBdr>
    </w:div>
    <w:div w:id="10451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Kubacki, Kevin T</dc:creator>
  <cp:keywords/>
  <dc:description/>
  <cp:lastModifiedBy>kubke01@comcast.net</cp:lastModifiedBy>
  <cp:revision>3</cp:revision>
  <cp:lastPrinted>2022-02-01T03:57:00Z</cp:lastPrinted>
  <dcterms:created xsi:type="dcterms:W3CDTF">2022-02-01T03:56:00Z</dcterms:created>
  <dcterms:modified xsi:type="dcterms:W3CDTF">2022-02-01T03:58:00Z</dcterms:modified>
</cp:coreProperties>
</file>